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w:t>
      </w:r>
      <w:r>
        <w:rPr>
          <w:rFonts w:hint="eastAsia" w:ascii="宋体" w:hAnsi="宋体" w:eastAsia="宋体" w:cs="宋体"/>
          <w:b/>
          <w:bCs w:val="0"/>
          <w:color w:val="auto"/>
          <w:sz w:val="24"/>
          <w:szCs w:val="24"/>
          <w:lang w:val="en-US" w:eastAsia="zh-CN"/>
        </w:rPr>
        <w:t>5</w:t>
      </w:r>
      <w:r>
        <w:rPr>
          <w:rFonts w:hint="eastAsia" w:ascii="宋体" w:hAnsi="宋体" w:eastAsia="宋体" w:cs="宋体"/>
          <w:b/>
          <w:bCs w:val="0"/>
          <w:color w:val="auto"/>
          <w:sz w:val="24"/>
          <w:szCs w:val="24"/>
          <w:lang w:eastAsia="zh-CN"/>
        </w:rPr>
        <w:t>年</w:t>
      </w:r>
      <w:r>
        <w:rPr>
          <w:rFonts w:hint="eastAsia" w:ascii="宋体" w:hAnsi="宋体" w:eastAsia="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eastAsia="宋体" w:cs="宋体"/>
          <w:b/>
          <w:bCs w:val="0"/>
          <w:color w:val="auto"/>
          <w:sz w:val="24"/>
          <w:szCs w:val="24"/>
          <w:lang w:val="en-US" w:eastAsia="zh-CN"/>
        </w:rPr>
        <w:t>9</w:t>
      </w:r>
      <w:r>
        <w:rPr>
          <w:rFonts w:hint="eastAsia" w:ascii="宋体" w:hAnsi="宋体" w:eastAsia="宋体" w:cs="宋体"/>
          <w:b/>
          <w:bCs w:val="0"/>
          <w:color w:val="auto"/>
          <w:sz w:val="24"/>
          <w:szCs w:val="24"/>
          <w:lang w:eastAsia="zh-CN"/>
        </w:rPr>
        <w:t>日9时起至</w:t>
      </w:r>
      <w:r>
        <w:rPr>
          <w:rFonts w:hint="eastAsia" w:ascii="宋体" w:hAnsi="宋体" w:eastAsia="宋体" w:cs="宋体"/>
          <w:b/>
          <w:bCs w:val="0"/>
          <w:color w:val="auto"/>
          <w:sz w:val="24"/>
          <w:szCs w:val="24"/>
          <w:lang w:val="en-US" w:eastAsia="zh-CN"/>
        </w:rPr>
        <w:t>2025年9月30日9时</w:t>
      </w:r>
      <w:r>
        <w:rPr>
          <w:rFonts w:hint="eastAsia" w:ascii="宋体" w:hAnsi="宋体" w:eastAsia="宋体" w:cs="宋体"/>
          <w:b/>
          <w:bCs w:val="0"/>
          <w:color w:val="auto"/>
          <w:sz w:val="24"/>
          <w:szCs w:val="24"/>
          <w:lang w:eastAsia="zh-CN"/>
        </w:rPr>
        <w:t>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791" w:type="pct"/>
        <w:tblInd w:w="0" w:type="dxa"/>
        <w:tblLayout w:type="fixed"/>
        <w:tblCellMar>
          <w:top w:w="0" w:type="dxa"/>
          <w:left w:w="108" w:type="dxa"/>
          <w:bottom w:w="0" w:type="dxa"/>
          <w:right w:w="108" w:type="dxa"/>
        </w:tblCellMar>
      </w:tblPr>
      <w:tblGrid>
        <w:gridCol w:w="982"/>
        <w:gridCol w:w="1707"/>
        <w:gridCol w:w="965"/>
        <w:gridCol w:w="1123"/>
        <w:gridCol w:w="1368"/>
        <w:gridCol w:w="1174"/>
        <w:gridCol w:w="1126"/>
        <w:gridCol w:w="1101"/>
      </w:tblGrid>
      <w:tr w14:paraId="445665BB">
        <w:tblPrEx>
          <w:tblCellMar>
            <w:top w:w="0" w:type="dxa"/>
            <w:left w:w="108" w:type="dxa"/>
            <w:bottom w:w="0" w:type="dxa"/>
            <w:right w:w="108" w:type="dxa"/>
          </w:tblCellMar>
        </w:tblPrEx>
        <w:trPr>
          <w:trHeight w:val="953" w:hRule="atLeast"/>
        </w:trPr>
        <w:tc>
          <w:tcPr>
            <w:tcW w:w="514" w:type="pct"/>
            <w:tcBorders>
              <w:top w:val="single" w:color="auto" w:sz="4" w:space="0"/>
              <w:left w:val="single" w:color="auto" w:sz="4" w:space="0"/>
              <w:bottom w:val="single" w:color="auto" w:sz="4" w:space="0"/>
              <w:right w:val="single" w:color="auto" w:sz="4" w:space="0"/>
            </w:tcBorders>
            <w:noWrap w:val="0"/>
            <w:vAlign w:val="center"/>
          </w:tcPr>
          <w:p w14:paraId="2E34885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93" w:type="pct"/>
            <w:tcBorders>
              <w:top w:val="single" w:color="auto" w:sz="4" w:space="0"/>
              <w:left w:val="nil"/>
              <w:bottom w:val="single" w:color="auto" w:sz="4" w:space="0"/>
              <w:right w:val="single" w:color="auto" w:sz="4" w:space="0"/>
            </w:tcBorders>
            <w:noWrap w:val="0"/>
            <w:vAlign w:val="center"/>
          </w:tcPr>
          <w:p w14:paraId="3605F9B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5" w:type="pct"/>
            <w:tcBorders>
              <w:top w:val="single" w:color="auto" w:sz="4" w:space="0"/>
              <w:left w:val="nil"/>
              <w:bottom w:val="single" w:color="auto" w:sz="4" w:space="0"/>
              <w:right w:val="single" w:color="auto" w:sz="4" w:space="0"/>
            </w:tcBorders>
            <w:noWrap w:val="0"/>
            <w:vAlign w:val="center"/>
          </w:tcPr>
          <w:p w14:paraId="55D67992">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587" w:type="pct"/>
            <w:tcBorders>
              <w:top w:val="single" w:color="auto" w:sz="4" w:space="0"/>
              <w:left w:val="nil"/>
              <w:bottom w:val="single" w:color="auto" w:sz="4" w:space="0"/>
              <w:right w:val="single" w:color="auto" w:sz="4" w:space="0"/>
            </w:tcBorders>
            <w:noWrap w:val="0"/>
            <w:vAlign w:val="center"/>
          </w:tcPr>
          <w:p w14:paraId="199C25A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716" w:type="pct"/>
            <w:tcBorders>
              <w:top w:val="single" w:color="auto" w:sz="4" w:space="0"/>
              <w:left w:val="nil"/>
              <w:bottom w:val="single" w:color="auto" w:sz="4" w:space="0"/>
              <w:right w:val="single" w:color="auto" w:sz="4" w:space="0"/>
            </w:tcBorders>
            <w:noWrap w:val="0"/>
            <w:vAlign w:val="center"/>
          </w:tcPr>
          <w:p w14:paraId="245838CD">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15" w:type="pct"/>
            <w:tcBorders>
              <w:top w:val="single" w:color="auto" w:sz="4" w:space="0"/>
              <w:left w:val="nil"/>
              <w:bottom w:val="single" w:color="auto" w:sz="4" w:space="0"/>
              <w:right w:val="single" w:color="auto" w:sz="4" w:space="0"/>
            </w:tcBorders>
            <w:noWrap w:val="0"/>
            <w:vAlign w:val="center"/>
          </w:tcPr>
          <w:p w14:paraId="1FA3241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89" w:type="pct"/>
            <w:tcBorders>
              <w:top w:val="single" w:color="auto" w:sz="4" w:space="0"/>
              <w:left w:val="nil"/>
              <w:bottom w:val="single" w:color="auto" w:sz="4" w:space="0"/>
              <w:right w:val="single" w:color="auto" w:sz="4" w:space="0"/>
            </w:tcBorders>
            <w:noWrap/>
            <w:vAlign w:val="center"/>
          </w:tcPr>
          <w:p w14:paraId="2BAFDD4C">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c>
          <w:tcPr>
            <w:tcW w:w="576" w:type="pct"/>
            <w:tcBorders>
              <w:top w:val="single" w:color="auto" w:sz="4" w:space="0"/>
              <w:left w:val="nil"/>
              <w:bottom w:val="single" w:color="auto" w:sz="4" w:space="0"/>
              <w:right w:val="single" w:color="auto" w:sz="4" w:space="0"/>
            </w:tcBorders>
            <w:noWrap/>
            <w:vAlign w:val="center"/>
          </w:tcPr>
          <w:p w14:paraId="6257C2FB">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7EABDC55">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0BBFFAD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93" w:type="pct"/>
            <w:tcBorders>
              <w:top w:val="single" w:color="auto" w:sz="4" w:space="0"/>
              <w:left w:val="nil"/>
              <w:bottom w:val="single" w:color="auto" w:sz="4" w:space="0"/>
              <w:right w:val="single" w:color="auto" w:sz="8" w:space="0"/>
            </w:tcBorders>
            <w:noWrap w:val="0"/>
            <w:vAlign w:val="center"/>
          </w:tcPr>
          <w:p w14:paraId="19919D7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镇海区定海路505号城市物流孵化园二期东1-东7仓库</w:t>
            </w:r>
          </w:p>
        </w:tc>
        <w:tc>
          <w:tcPr>
            <w:tcW w:w="505" w:type="pct"/>
            <w:tcBorders>
              <w:top w:val="single" w:color="auto" w:sz="4" w:space="0"/>
              <w:left w:val="nil"/>
              <w:bottom w:val="single" w:color="auto" w:sz="4" w:space="0"/>
              <w:right w:val="single" w:color="auto" w:sz="8" w:space="0"/>
            </w:tcBorders>
            <w:noWrap w:val="0"/>
            <w:vAlign w:val="center"/>
          </w:tcPr>
          <w:p w14:paraId="1A4192A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7E0DD2FF">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5643.7</w:t>
            </w:r>
          </w:p>
        </w:tc>
        <w:tc>
          <w:tcPr>
            <w:tcW w:w="1368" w:type="dxa"/>
            <w:tcBorders>
              <w:top w:val="single" w:color="auto" w:sz="4" w:space="0"/>
              <w:left w:val="nil"/>
              <w:bottom w:val="single" w:color="auto" w:sz="4" w:space="0"/>
              <w:right w:val="single" w:color="auto" w:sz="8" w:space="0"/>
            </w:tcBorders>
            <w:noWrap w:val="0"/>
            <w:vAlign w:val="center"/>
          </w:tcPr>
          <w:p w14:paraId="0C694B69">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1584751</w:t>
            </w:r>
          </w:p>
        </w:tc>
        <w:tc>
          <w:tcPr>
            <w:tcW w:w="615" w:type="pct"/>
            <w:tcBorders>
              <w:top w:val="single" w:color="auto" w:sz="4" w:space="0"/>
              <w:left w:val="nil"/>
              <w:bottom w:val="single" w:color="auto" w:sz="4" w:space="0"/>
              <w:right w:val="nil"/>
            </w:tcBorders>
            <w:noWrap w:val="0"/>
            <w:vAlign w:val="center"/>
          </w:tcPr>
          <w:p w14:paraId="4D27D44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2535178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52D786C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4722D9EF">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6D098A2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893" w:type="pct"/>
            <w:tcBorders>
              <w:top w:val="single" w:color="auto" w:sz="4" w:space="0"/>
              <w:left w:val="nil"/>
              <w:bottom w:val="single" w:color="auto" w:sz="4" w:space="0"/>
              <w:right w:val="single" w:color="auto" w:sz="8" w:space="0"/>
            </w:tcBorders>
            <w:noWrap w:val="0"/>
            <w:vAlign w:val="center"/>
          </w:tcPr>
          <w:p w14:paraId="5D31E51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镇海区定海路505号城市物流孵化园二期东8-东14仓库</w:t>
            </w:r>
          </w:p>
        </w:tc>
        <w:tc>
          <w:tcPr>
            <w:tcW w:w="505" w:type="pct"/>
            <w:tcBorders>
              <w:top w:val="single" w:color="auto" w:sz="4" w:space="0"/>
              <w:left w:val="nil"/>
              <w:bottom w:val="single" w:color="auto" w:sz="4" w:space="0"/>
              <w:right w:val="single" w:color="auto" w:sz="8" w:space="0"/>
            </w:tcBorders>
            <w:noWrap w:val="0"/>
            <w:vAlign w:val="center"/>
          </w:tcPr>
          <w:p w14:paraId="1CC3DFDC">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329D29E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5643.71</w:t>
            </w:r>
          </w:p>
        </w:tc>
        <w:tc>
          <w:tcPr>
            <w:tcW w:w="1368" w:type="dxa"/>
            <w:tcBorders>
              <w:top w:val="single" w:color="auto" w:sz="4" w:space="0"/>
              <w:left w:val="nil"/>
              <w:bottom w:val="single" w:color="auto" w:sz="4" w:space="0"/>
              <w:right w:val="single" w:color="auto" w:sz="8" w:space="0"/>
            </w:tcBorders>
            <w:noWrap w:val="0"/>
            <w:vAlign w:val="center"/>
          </w:tcPr>
          <w:p w14:paraId="1341E260">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1584754</w:t>
            </w:r>
          </w:p>
        </w:tc>
        <w:tc>
          <w:tcPr>
            <w:tcW w:w="615" w:type="pct"/>
            <w:tcBorders>
              <w:top w:val="single" w:color="auto" w:sz="4" w:space="0"/>
              <w:left w:val="nil"/>
              <w:bottom w:val="single" w:color="auto" w:sz="4" w:space="0"/>
              <w:right w:val="nil"/>
            </w:tcBorders>
            <w:noWrap w:val="0"/>
            <w:vAlign w:val="center"/>
          </w:tcPr>
          <w:p w14:paraId="01ABB809">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1309148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0499ED9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0EFBA7D4">
        <w:tblPrEx>
          <w:tblCellMar>
            <w:top w:w="0" w:type="dxa"/>
            <w:left w:w="108" w:type="dxa"/>
            <w:bottom w:w="0" w:type="dxa"/>
            <w:right w:w="108" w:type="dxa"/>
          </w:tblCellMar>
        </w:tblPrEx>
        <w:trPr>
          <w:trHeight w:val="963" w:hRule="atLeast"/>
        </w:trPr>
        <w:tc>
          <w:tcPr>
            <w:tcW w:w="514" w:type="pct"/>
            <w:tcBorders>
              <w:top w:val="single" w:color="auto" w:sz="4" w:space="0"/>
              <w:left w:val="single" w:color="auto" w:sz="8" w:space="0"/>
              <w:bottom w:val="single" w:color="auto" w:sz="4" w:space="0"/>
              <w:right w:val="single" w:color="auto" w:sz="8" w:space="0"/>
            </w:tcBorders>
            <w:noWrap w:val="0"/>
            <w:vAlign w:val="center"/>
          </w:tcPr>
          <w:p w14:paraId="1AB483A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893" w:type="pct"/>
            <w:tcBorders>
              <w:top w:val="single" w:color="auto" w:sz="4" w:space="0"/>
              <w:left w:val="nil"/>
              <w:bottom w:val="single" w:color="auto" w:sz="4" w:space="0"/>
              <w:right w:val="single" w:color="auto" w:sz="8" w:space="0"/>
            </w:tcBorders>
            <w:noWrap w:val="0"/>
            <w:vAlign w:val="center"/>
          </w:tcPr>
          <w:p w14:paraId="0D31B364">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镇海区定海路505号城市物流孵化园二期西5-西14仓库</w:t>
            </w:r>
          </w:p>
        </w:tc>
        <w:tc>
          <w:tcPr>
            <w:tcW w:w="505" w:type="pct"/>
            <w:tcBorders>
              <w:top w:val="single" w:color="auto" w:sz="4" w:space="0"/>
              <w:left w:val="nil"/>
              <w:bottom w:val="single" w:color="auto" w:sz="4" w:space="0"/>
              <w:right w:val="single" w:color="auto" w:sz="8" w:space="0"/>
            </w:tcBorders>
            <w:noWrap w:val="0"/>
            <w:vAlign w:val="center"/>
          </w:tcPr>
          <w:p w14:paraId="1CD9783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仓储</w:t>
            </w:r>
          </w:p>
        </w:tc>
        <w:tc>
          <w:tcPr>
            <w:tcW w:w="587" w:type="pct"/>
            <w:tcBorders>
              <w:top w:val="single" w:color="auto" w:sz="4" w:space="0"/>
              <w:left w:val="nil"/>
              <w:bottom w:val="single" w:color="auto" w:sz="4" w:space="0"/>
              <w:right w:val="single" w:color="auto" w:sz="8" w:space="0"/>
            </w:tcBorders>
            <w:noWrap w:val="0"/>
            <w:vAlign w:val="center"/>
          </w:tcPr>
          <w:p w14:paraId="65CDD2E1">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7902.35</w:t>
            </w:r>
          </w:p>
        </w:tc>
        <w:tc>
          <w:tcPr>
            <w:tcW w:w="1368" w:type="dxa"/>
            <w:tcBorders>
              <w:top w:val="single" w:color="auto" w:sz="4" w:space="0"/>
              <w:left w:val="nil"/>
              <w:bottom w:val="single" w:color="auto" w:sz="4" w:space="0"/>
              <w:right w:val="single" w:color="auto" w:sz="8" w:space="0"/>
            </w:tcBorders>
            <w:noWrap w:val="0"/>
            <w:vAlign w:val="center"/>
          </w:tcPr>
          <w:p w14:paraId="2B4E456E">
            <w:pPr>
              <w:pStyle w:val="9"/>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2218980</w:t>
            </w:r>
          </w:p>
        </w:tc>
        <w:tc>
          <w:tcPr>
            <w:tcW w:w="615" w:type="pct"/>
            <w:tcBorders>
              <w:top w:val="single" w:color="auto" w:sz="4" w:space="0"/>
              <w:left w:val="nil"/>
              <w:bottom w:val="single" w:color="auto" w:sz="4" w:space="0"/>
              <w:right w:val="nil"/>
            </w:tcBorders>
            <w:noWrap w:val="0"/>
            <w:vAlign w:val="center"/>
          </w:tcPr>
          <w:p w14:paraId="089A5030">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400000</w:t>
            </w:r>
          </w:p>
        </w:tc>
        <w:tc>
          <w:tcPr>
            <w:tcW w:w="589" w:type="pct"/>
            <w:tcBorders>
              <w:top w:val="single" w:color="auto" w:sz="4" w:space="0"/>
              <w:left w:val="single" w:color="auto" w:sz="4" w:space="0"/>
              <w:bottom w:val="single" w:color="auto" w:sz="4" w:space="0"/>
              <w:right w:val="single" w:color="auto" w:sz="4" w:space="0"/>
            </w:tcBorders>
            <w:noWrap w:val="0"/>
            <w:vAlign w:val="center"/>
          </w:tcPr>
          <w:p w14:paraId="4243A16C">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576" w:type="pct"/>
            <w:tcBorders>
              <w:top w:val="single" w:color="auto" w:sz="4" w:space="0"/>
              <w:left w:val="single" w:color="auto" w:sz="4" w:space="0"/>
              <w:bottom w:val="single" w:color="auto" w:sz="4" w:space="0"/>
              <w:right w:val="single" w:color="auto" w:sz="4" w:space="0"/>
            </w:tcBorders>
            <w:noWrap w:val="0"/>
            <w:vAlign w:val="center"/>
          </w:tcPr>
          <w:p w14:paraId="12A64FC3">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3F75B099">
      <w:pPr>
        <w:spacing w:line="420" w:lineRule="exact"/>
        <w:ind w:firstLine="482" w:firstLineChars="200"/>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w:t>
      </w:r>
      <w:r>
        <w:rPr>
          <w:rFonts w:hint="eastAsia" w:ascii="宋体" w:hAnsi="宋体" w:cs="宋体"/>
          <w:color w:val="000000"/>
          <w:sz w:val="24"/>
          <w:szCs w:val="24"/>
          <w:lang w:val="en-US" w:eastAsia="zh-CN"/>
        </w:rPr>
        <w:t>标的1和2</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30万元，标的3履约保证金为40万元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bookmarkStart w:id="1" w:name="_GoBack"/>
      <w:bookmarkEnd w:id="1"/>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4704ED-27F2-44A2-8448-9B6972C3D3E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D1A555F9-125D-420B-B71A-8AFB152F6151}"/>
  </w:font>
  <w:font w:name="仿宋_GB2312">
    <w:panose1 w:val="02010609030101010101"/>
    <w:charset w:val="86"/>
    <w:family w:val="modern"/>
    <w:pitch w:val="default"/>
    <w:sig w:usb0="00000001" w:usb1="080E0000" w:usb2="00000000" w:usb3="00000000" w:csb0="00040000" w:csb1="00000000"/>
    <w:embedRegular r:id="rId3" w:fontKey="{F4B98BA8-575A-4961-B8F9-F315E5D189E6}"/>
  </w:font>
  <w:font w:name="仿宋">
    <w:panose1 w:val="02010609060101010101"/>
    <w:charset w:val="86"/>
    <w:family w:val="auto"/>
    <w:pitch w:val="default"/>
    <w:sig w:usb0="800002BF" w:usb1="38CF7CFA" w:usb2="00000016" w:usb3="00000000" w:csb0="00040001" w:csb1="00000000"/>
    <w:embedRegular r:id="rId4" w:fontKey="{0FB1339B-98DC-472F-9F92-18F548A312F4}"/>
  </w:font>
  <w:font w:name="方正小标宋简体">
    <w:panose1 w:val="02000000000000000000"/>
    <w:charset w:val="86"/>
    <w:family w:val="auto"/>
    <w:pitch w:val="default"/>
    <w:sig w:usb0="00000001" w:usb1="08000000" w:usb2="00000000" w:usb3="00000000" w:csb0="00040000" w:csb1="00000000"/>
    <w:embedRegular r:id="rId5" w:fontKey="{786C7B0C-B8FC-4FA0-90B3-F64E74E3DF45}"/>
  </w:font>
  <w:font w:name="Helvetica">
    <w:altName w:val="Arial"/>
    <w:panose1 w:val="020B0604020202020204"/>
    <w:charset w:val="00"/>
    <w:family w:val="swiss"/>
    <w:pitch w:val="default"/>
    <w:sig w:usb0="00000000" w:usb1="00000000" w:usb2="00000000" w:usb3="00000000" w:csb0="00000001" w:csb1="00000000"/>
    <w:embedRegular r:id="rId6" w:fontKey="{2F753105-7E9F-47A4-B432-B1E007EA736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E032C8D"/>
    <w:rsid w:val="0E8A515C"/>
    <w:rsid w:val="0E8C4620"/>
    <w:rsid w:val="0F45621F"/>
    <w:rsid w:val="0F9E7DA0"/>
    <w:rsid w:val="0FE32D76"/>
    <w:rsid w:val="10447EAA"/>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70E5359"/>
    <w:rsid w:val="27E3461F"/>
    <w:rsid w:val="283F26BC"/>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E0C6C"/>
    <w:rsid w:val="47571378"/>
    <w:rsid w:val="477261B2"/>
    <w:rsid w:val="49521DF7"/>
    <w:rsid w:val="495C4A24"/>
    <w:rsid w:val="49DB1DED"/>
    <w:rsid w:val="4A687422"/>
    <w:rsid w:val="4A6F4C2B"/>
    <w:rsid w:val="4DB72B71"/>
    <w:rsid w:val="4EFF199E"/>
    <w:rsid w:val="50BB6933"/>
    <w:rsid w:val="51087240"/>
    <w:rsid w:val="517F670C"/>
    <w:rsid w:val="51850890"/>
    <w:rsid w:val="53163C4B"/>
    <w:rsid w:val="53DB6E8D"/>
    <w:rsid w:val="542B3971"/>
    <w:rsid w:val="54A2107A"/>
    <w:rsid w:val="551408A9"/>
    <w:rsid w:val="561E5C22"/>
    <w:rsid w:val="570B2411"/>
    <w:rsid w:val="578E4942"/>
    <w:rsid w:val="58845F28"/>
    <w:rsid w:val="58CB5722"/>
    <w:rsid w:val="58DF4954"/>
    <w:rsid w:val="58FF53CC"/>
    <w:rsid w:val="59142C25"/>
    <w:rsid w:val="5AD32876"/>
    <w:rsid w:val="5B3752F1"/>
    <w:rsid w:val="5C0E6052"/>
    <w:rsid w:val="5D1A6C78"/>
    <w:rsid w:val="5DA64068"/>
    <w:rsid w:val="5E425E33"/>
    <w:rsid w:val="5F772160"/>
    <w:rsid w:val="5F8C4048"/>
    <w:rsid w:val="60310561"/>
    <w:rsid w:val="60DB227B"/>
    <w:rsid w:val="613227E3"/>
    <w:rsid w:val="62301A47"/>
    <w:rsid w:val="633839B4"/>
    <w:rsid w:val="63A32D5E"/>
    <w:rsid w:val="63D657AA"/>
    <w:rsid w:val="64A05CB5"/>
    <w:rsid w:val="65A17F37"/>
    <w:rsid w:val="69B0699A"/>
    <w:rsid w:val="69E71C90"/>
    <w:rsid w:val="69FA5E67"/>
    <w:rsid w:val="6B2A277C"/>
    <w:rsid w:val="6C186A79"/>
    <w:rsid w:val="6D5936B8"/>
    <w:rsid w:val="6EC46A44"/>
    <w:rsid w:val="6EE15C81"/>
    <w:rsid w:val="6EF81C00"/>
    <w:rsid w:val="70AB7EBB"/>
    <w:rsid w:val="72FD2525"/>
    <w:rsid w:val="74055B36"/>
    <w:rsid w:val="74D3353D"/>
    <w:rsid w:val="750D1C16"/>
    <w:rsid w:val="75545F0B"/>
    <w:rsid w:val="75A629FF"/>
    <w:rsid w:val="75ED062E"/>
    <w:rsid w:val="78FE2B52"/>
    <w:rsid w:val="795D3D1D"/>
    <w:rsid w:val="79F91C98"/>
    <w:rsid w:val="79FD2E0A"/>
    <w:rsid w:val="7A0847C2"/>
    <w:rsid w:val="7A15284A"/>
    <w:rsid w:val="7CEE331F"/>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8844</Words>
  <Characters>9124</Characters>
  <Lines>0</Lines>
  <Paragraphs>0</Paragraphs>
  <TotalTime>3</TotalTime>
  <ScaleCrop>false</ScaleCrop>
  <LinksUpToDate>false</LinksUpToDate>
  <CharactersWithSpaces>9586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阿呆</cp:lastModifiedBy>
  <dcterms:modified xsi:type="dcterms:W3CDTF">2025-06-25T02:28:53Z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D286F571AB1E4A0CA7FF948556377CE1</vt:lpwstr>
  </property>
  <property fmtid="{D5CDD505-2E9C-101B-9397-08002B2CF9AE}" pid="4" name="KSOTemplateDocerSaveRecord">
    <vt:lpwstr>eyJoZGlkIjoiYmM5MjliODU1NGZkNDdhNzRlMDg1MTUzNDc1OWM5OGQiLCJ1c2VySWQiOiIxMDcxNzU4ODYyIn0=</vt:lpwstr>
  </property>
</Properties>
</file>